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DC98B" w14:textId="7E0D6F68" w:rsidR="00F15AD5" w:rsidRPr="00F15AD5" w:rsidRDefault="00F15AD5" w:rsidP="00F15AD5">
      <w:pPr>
        <w:jc w:val="center"/>
        <w:rPr>
          <w:rFonts w:ascii="Georgia" w:hAnsi="Georgia" w:cs="Times New Roman"/>
          <w:b/>
          <w:bCs/>
          <w:sz w:val="24"/>
          <w:szCs w:val="24"/>
        </w:rPr>
      </w:pPr>
      <w:r>
        <w:rPr>
          <w:rFonts w:ascii="Georgia" w:hAnsi="Georgia" w:cs="Times New Roman"/>
          <w:b/>
          <w:bCs/>
          <w:sz w:val="24"/>
          <w:szCs w:val="24"/>
        </w:rPr>
        <w:t>YFE Theatrical Productions Bylaws</w:t>
      </w:r>
    </w:p>
    <w:p w14:paraId="305ED1A4" w14:textId="77777777" w:rsidR="00F15AD5" w:rsidRPr="00F15AD5" w:rsidRDefault="00F15AD5" w:rsidP="00F15AD5">
      <w:pPr>
        <w:rPr>
          <w:rFonts w:ascii="Georgia" w:hAnsi="Georgia" w:cs="Times New Roman"/>
          <w:b/>
          <w:bCs/>
          <w:sz w:val="24"/>
          <w:szCs w:val="24"/>
        </w:rPr>
      </w:pPr>
      <w:r w:rsidRPr="00F15AD5">
        <w:rPr>
          <w:rFonts w:ascii="Georgia" w:hAnsi="Georgia" w:cs="Times New Roman"/>
          <w:b/>
          <w:bCs/>
          <w:sz w:val="24"/>
          <w:szCs w:val="24"/>
        </w:rPr>
        <w:t>ARTICLE 1</w:t>
      </w:r>
      <w:r w:rsidRPr="00F15AD5">
        <w:rPr>
          <w:rFonts w:ascii="Georgia" w:hAnsi="Georgia" w:cs="Times New Roman"/>
          <w:b/>
          <w:bCs/>
          <w:sz w:val="24"/>
          <w:szCs w:val="24"/>
        </w:rPr>
        <w:br/>
        <w:t>NAME</w:t>
      </w:r>
    </w:p>
    <w:p w14:paraId="409D5BC4" w14:textId="6B25E14B" w:rsidR="00F15AD5" w:rsidRPr="00F15AD5" w:rsidRDefault="00F15AD5" w:rsidP="00F15AD5">
      <w:pPr>
        <w:rPr>
          <w:rFonts w:ascii="Georgia" w:hAnsi="Georgia" w:cs="Times New Roman"/>
          <w:sz w:val="24"/>
          <w:szCs w:val="24"/>
        </w:rPr>
      </w:pPr>
      <w:r w:rsidRPr="00F15AD5">
        <w:rPr>
          <w:rFonts w:ascii="Georgia" w:hAnsi="Georgia" w:cs="Times New Roman"/>
          <w:sz w:val="24"/>
          <w:szCs w:val="24"/>
        </w:rPr>
        <w:t>SECTION 1:</w:t>
      </w:r>
      <w:r w:rsidRPr="00F15AD5">
        <w:rPr>
          <w:rFonts w:ascii="Georgia" w:hAnsi="Georgia" w:cs="Times New Roman"/>
          <w:sz w:val="24"/>
          <w:szCs w:val="24"/>
        </w:rPr>
        <w:br/>
        <w:t>This Corporation shall be named, known, and styled as designated in its charter, “</w:t>
      </w:r>
      <w:r>
        <w:rPr>
          <w:rFonts w:ascii="Georgia" w:hAnsi="Georgia" w:cs="Times New Roman"/>
          <w:sz w:val="24"/>
          <w:szCs w:val="24"/>
        </w:rPr>
        <w:t>YFE THEATRICAL PRODUCTIONS</w:t>
      </w:r>
      <w:r w:rsidRPr="00F15AD5">
        <w:rPr>
          <w:rFonts w:ascii="Georgia" w:hAnsi="Georgia" w:cs="Times New Roman"/>
          <w:sz w:val="24"/>
          <w:szCs w:val="24"/>
        </w:rPr>
        <w:t xml:space="preserve"> INCORPORATED”, but alternatively shall be referred to as “</w:t>
      </w:r>
      <w:r>
        <w:rPr>
          <w:rFonts w:ascii="Georgia" w:hAnsi="Georgia" w:cs="Times New Roman"/>
          <w:sz w:val="24"/>
          <w:szCs w:val="24"/>
        </w:rPr>
        <w:t>YFE THEATRICAL PRODUCTIONS</w:t>
      </w:r>
      <w:r w:rsidRPr="00F15AD5">
        <w:rPr>
          <w:rFonts w:ascii="Georgia" w:hAnsi="Georgia" w:cs="Times New Roman"/>
          <w:sz w:val="24"/>
          <w:szCs w:val="24"/>
        </w:rPr>
        <w:t>”, “</w:t>
      </w:r>
      <w:r>
        <w:rPr>
          <w:rFonts w:ascii="Georgia" w:hAnsi="Georgia" w:cs="Times New Roman"/>
          <w:sz w:val="24"/>
          <w:szCs w:val="24"/>
        </w:rPr>
        <w:t>YFE PRODUCTIONS</w:t>
      </w:r>
      <w:r w:rsidRPr="00F15AD5">
        <w:rPr>
          <w:rFonts w:ascii="Georgia" w:hAnsi="Georgia" w:cs="Times New Roman"/>
          <w:sz w:val="24"/>
          <w:szCs w:val="24"/>
        </w:rPr>
        <w:t>”, or “</w:t>
      </w:r>
      <w:r>
        <w:rPr>
          <w:rFonts w:ascii="Georgia" w:hAnsi="Georgia" w:cs="Times New Roman"/>
          <w:sz w:val="24"/>
          <w:szCs w:val="24"/>
        </w:rPr>
        <w:t>YFE</w:t>
      </w:r>
      <w:r w:rsidRPr="00F15AD5">
        <w:rPr>
          <w:rFonts w:ascii="Georgia" w:hAnsi="Georgia" w:cs="Times New Roman"/>
          <w:sz w:val="24"/>
          <w:szCs w:val="24"/>
        </w:rPr>
        <w:t>”.</w:t>
      </w:r>
    </w:p>
    <w:p w14:paraId="6FD64A36" w14:textId="77777777" w:rsidR="00F15AD5" w:rsidRPr="00F15AD5" w:rsidRDefault="00F15AD5" w:rsidP="00F15AD5">
      <w:pPr>
        <w:rPr>
          <w:rFonts w:ascii="Georgia" w:hAnsi="Georgia" w:cs="Times New Roman"/>
          <w:b/>
          <w:bCs/>
          <w:sz w:val="24"/>
          <w:szCs w:val="24"/>
        </w:rPr>
      </w:pPr>
      <w:r w:rsidRPr="00F15AD5">
        <w:rPr>
          <w:rFonts w:ascii="Georgia" w:hAnsi="Georgia" w:cs="Times New Roman"/>
          <w:b/>
          <w:bCs/>
          <w:sz w:val="24"/>
          <w:szCs w:val="24"/>
        </w:rPr>
        <w:t>ARTICLE 2</w:t>
      </w:r>
      <w:r w:rsidRPr="00F15AD5">
        <w:rPr>
          <w:rFonts w:ascii="Georgia" w:hAnsi="Georgia" w:cs="Times New Roman"/>
          <w:b/>
          <w:bCs/>
          <w:sz w:val="24"/>
          <w:szCs w:val="24"/>
        </w:rPr>
        <w:br/>
        <w:t>LOCATION</w:t>
      </w:r>
    </w:p>
    <w:p w14:paraId="0AE9FBEC" w14:textId="20C2A921" w:rsidR="00F15AD5" w:rsidRPr="00F15AD5" w:rsidRDefault="00F15AD5" w:rsidP="00F15AD5">
      <w:pPr>
        <w:rPr>
          <w:rFonts w:ascii="Georgia" w:hAnsi="Georgia" w:cs="Times New Roman"/>
          <w:sz w:val="24"/>
          <w:szCs w:val="24"/>
        </w:rPr>
      </w:pPr>
      <w:r w:rsidRPr="00F15AD5">
        <w:rPr>
          <w:rFonts w:ascii="Georgia" w:hAnsi="Georgia" w:cs="Times New Roman"/>
          <w:sz w:val="24"/>
          <w:szCs w:val="24"/>
        </w:rPr>
        <w:t>SECTION 1:</w:t>
      </w:r>
      <w:r w:rsidRPr="00F15AD5">
        <w:rPr>
          <w:rFonts w:ascii="Georgia" w:hAnsi="Georgia" w:cs="Times New Roman"/>
          <w:sz w:val="24"/>
          <w:szCs w:val="24"/>
        </w:rPr>
        <w:br/>
        <w:t xml:space="preserve">The home office of the Corporation shall </w:t>
      </w:r>
      <w:proofErr w:type="gramStart"/>
      <w:r w:rsidRPr="00F15AD5">
        <w:rPr>
          <w:rFonts w:ascii="Georgia" w:hAnsi="Georgia" w:cs="Times New Roman"/>
          <w:sz w:val="24"/>
          <w:szCs w:val="24"/>
        </w:rPr>
        <w:t>be located in</w:t>
      </w:r>
      <w:proofErr w:type="gramEnd"/>
      <w:r w:rsidRPr="00F15AD5">
        <w:rPr>
          <w:rFonts w:ascii="Georgia" w:hAnsi="Georgia" w:cs="Times New Roman"/>
          <w:sz w:val="24"/>
          <w:szCs w:val="24"/>
        </w:rPr>
        <w:t xml:space="preserve"> </w:t>
      </w:r>
      <w:r>
        <w:rPr>
          <w:rFonts w:ascii="Georgia" w:hAnsi="Georgia" w:cs="Times New Roman"/>
          <w:sz w:val="24"/>
          <w:szCs w:val="24"/>
        </w:rPr>
        <w:t>Dedham</w:t>
      </w:r>
      <w:r w:rsidRPr="00F15AD5">
        <w:rPr>
          <w:rFonts w:ascii="Georgia" w:hAnsi="Georgia" w:cs="Times New Roman"/>
          <w:sz w:val="24"/>
          <w:szCs w:val="24"/>
        </w:rPr>
        <w:t>,</w:t>
      </w:r>
      <w:r>
        <w:rPr>
          <w:rFonts w:ascii="Georgia" w:hAnsi="Georgia" w:cs="Times New Roman"/>
          <w:sz w:val="24"/>
          <w:szCs w:val="24"/>
        </w:rPr>
        <w:t xml:space="preserve"> Massachusetts</w:t>
      </w:r>
      <w:r w:rsidRPr="00F15AD5">
        <w:rPr>
          <w:rFonts w:ascii="Georgia" w:hAnsi="Georgia" w:cs="Times New Roman"/>
          <w:sz w:val="24"/>
          <w:szCs w:val="24"/>
        </w:rPr>
        <w:t>.</w:t>
      </w:r>
    </w:p>
    <w:p w14:paraId="4D723B6A" w14:textId="77777777" w:rsidR="00F15AD5" w:rsidRPr="00F15AD5" w:rsidRDefault="00F15AD5" w:rsidP="00F15AD5">
      <w:pPr>
        <w:rPr>
          <w:rFonts w:ascii="Georgia" w:hAnsi="Georgia" w:cs="Times New Roman"/>
          <w:b/>
          <w:bCs/>
          <w:sz w:val="24"/>
          <w:szCs w:val="24"/>
        </w:rPr>
      </w:pPr>
      <w:r w:rsidRPr="00F15AD5">
        <w:rPr>
          <w:rFonts w:ascii="Georgia" w:hAnsi="Georgia" w:cs="Times New Roman"/>
          <w:b/>
          <w:bCs/>
          <w:sz w:val="24"/>
          <w:szCs w:val="24"/>
        </w:rPr>
        <w:t>ARTICLE 3</w:t>
      </w:r>
      <w:r w:rsidRPr="00F15AD5">
        <w:rPr>
          <w:rFonts w:ascii="Georgia" w:hAnsi="Georgia" w:cs="Times New Roman"/>
          <w:b/>
          <w:bCs/>
          <w:sz w:val="24"/>
          <w:szCs w:val="24"/>
        </w:rPr>
        <w:br/>
        <w:t>SUPPORTING MEMBERSHIP CLASSIFICATION, DUES, AND FEES</w:t>
      </w:r>
    </w:p>
    <w:p w14:paraId="325E3191" w14:textId="619A7DD0" w:rsidR="00F15AD5" w:rsidRPr="00F15AD5" w:rsidRDefault="00F15AD5" w:rsidP="00F15AD5">
      <w:pPr>
        <w:rPr>
          <w:rFonts w:ascii="Georgia" w:hAnsi="Georgia" w:cs="Times New Roman"/>
          <w:sz w:val="24"/>
          <w:szCs w:val="24"/>
        </w:rPr>
      </w:pPr>
      <w:r>
        <w:rPr>
          <w:rFonts w:ascii="Georgia" w:hAnsi="Georgia" w:cs="Times New Roman"/>
          <w:sz w:val="24"/>
          <w:szCs w:val="24"/>
        </w:rPr>
        <w:t xml:space="preserve">YFE Theatrical Productions is a children’s theater company, producing workshops for kids and teens alike throughout the year as well as one community show. There shall be tuition only for </w:t>
      </w:r>
      <w:proofErr w:type="gramStart"/>
      <w:r>
        <w:rPr>
          <w:rFonts w:ascii="Georgia" w:hAnsi="Georgia" w:cs="Times New Roman"/>
          <w:sz w:val="24"/>
          <w:szCs w:val="24"/>
        </w:rPr>
        <w:t>any and all</w:t>
      </w:r>
      <w:proofErr w:type="gramEnd"/>
      <w:r>
        <w:rPr>
          <w:rFonts w:ascii="Georgia" w:hAnsi="Georgia" w:cs="Times New Roman"/>
          <w:sz w:val="24"/>
          <w:szCs w:val="24"/>
        </w:rPr>
        <w:t xml:space="preserve"> workshops, with no dues or fees for involvement in the yearly community theater show.</w:t>
      </w:r>
    </w:p>
    <w:p w14:paraId="62A05C45" w14:textId="77777777" w:rsidR="00F15AD5" w:rsidRPr="00F15AD5" w:rsidRDefault="00F15AD5" w:rsidP="00F15AD5">
      <w:pPr>
        <w:rPr>
          <w:rFonts w:ascii="Georgia" w:hAnsi="Georgia" w:cs="Times New Roman"/>
          <w:b/>
          <w:bCs/>
          <w:sz w:val="24"/>
          <w:szCs w:val="24"/>
        </w:rPr>
      </w:pPr>
      <w:r w:rsidRPr="00F15AD5">
        <w:rPr>
          <w:rFonts w:ascii="Georgia" w:hAnsi="Georgia" w:cs="Times New Roman"/>
          <w:b/>
          <w:bCs/>
          <w:sz w:val="24"/>
          <w:szCs w:val="24"/>
        </w:rPr>
        <w:t>ARTICLE 4</w:t>
      </w:r>
      <w:r w:rsidRPr="00F15AD5">
        <w:rPr>
          <w:rFonts w:ascii="Georgia" w:hAnsi="Georgia" w:cs="Times New Roman"/>
          <w:b/>
          <w:bCs/>
          <w:sz w:val="24"/>
          <w:szCs w:val="24"/>
        </w:rPr>
        <w:br/>
        <w:t>MEETINGS</w:t>
      </w:r>
    </w:p>
    <w:p w14:paraId="3D009FAE" w14:textId="2BFD5A44" w:rsidR="00F15AD5" w:rsidRPr="00F15AD5" w:rsidRDefault="00F15AD5" w:rsidP="00F15AD5">
      <w:pPr>
        <w:rPr>
          <w:rFonts w:ascii="Georgia" w:hAnsi="Georgia" w:cs="Times New Roman"/>
          <w:sz w:val="24"/>
          <w:szCs w:val="24"/>
        </w:rPr>
      </w:pPr>
      <w:r w:rsidRPr="00F15AD5">
        <w:rPr>
          <w:rFonts w:ascii="Georgia" w:hAnsi="Georgia" w:cs="Times New Roman"/>
          <w:sz w:val="24"/>
          <w:szCs w:val="24"/>
        </w:rPr>
        <w:t>SECTION 1:</w:t>
      </w:r>
      <w:r w:rsidRPr="00F15AD5">
        <w:rPr>
          <w:rFonts w:ascii="Georgia" w:hAnsi="Georgia" w:cs="Times New Roman"/>
          <w:sz w:val="24"/>
          <w:szCs w:val="24"/>
        </w:rPr>
        <w:br/>
        <w:t xml:space="preserve">Regular </w:t>
      </w:r>
      <w:r>
        <w:rPr>
          <w:rFonts w:ascii="Georgia" w:hAnsi="Georgia" w:cs="Times New Roman"/>
          <w:sz w:val="24"/>
          <w:szCs w:val="24"/>
        </w:rPr>
        <w:t>quarterly</w:t>
      </w:r>
      <w:r w:rsidRPr="00F15AD5">
        <w:rPr>
          <w:rFonts w:ascii="Georgia" w:hAnsi="Georgia" w:cs="Times New Roman"/>
          <w:sz w:val="24"/>
          <w:szCs w:val="24"/>
        </w:rPr>
        <w:t xml:space="preserve"> meeting of the Board of Directors shall be scheduled yearly at the first meeting of the new fiscal year </w:t>
      </w:r>
      <w:r>
        <w:rPr>
          <w:rFonts w:ascii="Georgia" w:hAnsi="Georgia" w:cs="Times New Roman"/>
          <w:sz w:val="24"/>
          <w:szCs w:val="24"/>
        </w:rPr>
        <w:t xml:space="preserve">(in July) </w:t>
      </w:r>
      <w:r w:rsidRPr="00F15AD5">
        <w:rPr>
          <w:rFonts w:ascii="Georgia" w:hAnsi="Georgia" w:cs="Times New Roman"/>
          <w:sz w:val="24"/>
          <w:szCs w:val="24"/>
        </w:rPr>
        <w:t>and will be duly publicized.</w:t>
      </w:r>
    </w:p>
    <w:p w14:paraId="5BFA9D2B" w14:textId="77777777" w:rsidR="00F15AD5" w:rsidRPr="00F15AD5" w:rsidRDefault="00F15AD5" w:rsidP="00F15AD5">
      <w:pPr>
        <w:rPr>
          <w:rFonts w:ascii="Georgia" w:hAnsi="Georgia" w:cs="Times New Roman"/>
          <w:sz w:val="24"/>
          <w:szCs w:val="24"/>
        </w:rPr>
      </w:pPr>
      <w:r w:rsidRPr="00F15AD5">
        <w:rPr>
          <w:rFonts w:ascii="Georgia" w:hAnsi="Georgia" w:cs="Times New Roman"/>
          <w:sz w:val="24"/>
          <w:szCs w:val="24"/>
        </w:rPr>
        <w:t>SECTION 2:</w:t>
      </w:r>
      <w:r w:rsidRPr="00F15AD5">
        <w:rPr>
          <w:rFonts w:ascii="Georgia" w:hAnsi="Georgia" w:cs="Times New Roman"/>
          <w:sz w:val="24"/>
          <w:szCs w:val="24"/>
        </w:rPr>
        <w:br/>
        <w:t>Special meetings of the Board of Directors may be called at the request of two Board members with no less than seventy-two hours notice. In the event of an emergency when seventy-two hours is not feasible, the Executive Board will be empowered to poll the Board for a decision on the matter.</w:t>
      </w:r>
    </w:p>
    <w:p w14:paraId="7334E0C1" w14:textId="14E7A562" w:rsidR="00F15AD5" w:rsidRPr="00F15AD5" w:rsidRDefault="00F15AD5" w:rsidP="00F15AD5">
      <w:pPr>
        <w:rPr>
          <w:rFonts w:ascii="Georgia" w:hAnsi="Georgia" w:cs="Times New Roman"/>
          <w:sz w:val="24"/>
          <w:szCs w:val="24"/>
        </w:rPr>
      </w:pPr>
      <w:r w:rsidRPr="00F15AD5">
        <w:rPr>
          <w:rFonts w:ascii="Georgia" w:hAnsi="Georgia" w:cs="Times New Roman"/>
          <w:sz w:val="24"/>
          <w:szCs w:val="24"/>
        </w:rPr>
        <w:t xml:space="preserve">SECTION </w:t>
      </w:r>
      <w:r>
        <w:rPr>
          <w:rFonts w:ascii="Georgia" w:hAnsi="Georgia" w:cs="Times New Roman"/>
          <w:sz w:val="24"/>
          <w:szCs w:val="24"/>
        </w:rPr>
        <w:t>3</w:t>
      </w:r>
      <w:r w:rsidRPr="00F15AD5">
        <w:rPr>
          <w:rFonts w:ascii="Georgia" w:hAnsi="Georgia" w:cs="Times New Roman"/>
          <w:sz w:val="24"/>
          <w:szCs w:val="24"/>
        </w:rPr>
        <w:t>:</w:t>
      </w:r>
      <w:r w:rsidRPr="00F15AD5">
        <w:rPr>
          <w:rFonts w:ascii="Georgia" w:hAnsi="Georgia" w:cs="Times New Roman"/>
          <w:sz w:val="24"/>
          <w:szCs w:val="24"/>
        </w:rPr>
        <w:br/>
        <w:t>At least fifty-one percent of the Board of Directors shall constitute a quorum for the transaction of business unless otherwise specifically provided for in these bylaws. A simple majority vote shall be sufficient to transact any item of business except as may otherwise be provided in these bylaws.</w:t>
      </w:r>
    </w:p>
    <w:p w14:paraId="2D6E5488" w14:textId="77777777" w:rsidR="00EC16AA" w:rsidRDefault="00F15AD5" w:rsidP="00F15AD5">
      <w:pPr>
        <w:rPr>
          <w:rFonts w:ascii="Georgia" w:hAnsi="Georgia" w:cs="Times New Roman"/>
          <w:b/>
          <w:bCs/>
          <w:sz w:val="24"/>
          <w:szCs w:val="24"/>
        </w:rPr>
      </w:pPr>
      <w:r w:rsidRPr="00F15AD5">
        <w:rPr>
          <w:rFonts w:ascii="Georgia" w:hAnsi="Georgia" w:cs="Times New Roman"/>
          <w:b/>
          <w:bCs/>
          <w:sz w:val="24"/>
          <w:szCs w:val="24"/>
        </w:rPr>
        <w:t>ARTICLE 5</w:t>
      </w:r>
    </w:p>
    <w:p w14:paraId="00AF8277" w14:textId="7CADBCC5" w:rsidR="00F15AD5" w:rsidRPr="00F15AD5" w:rsidRDefault="00F15AD5" w:rsidP="00F15AD5">
      <w:pPr>
        <w:rPr>
          <w:rFonts w:ascii="Georgia" w:hAnsi="Georgia" w:cs="Times New Roman"/>
          <w:b/>
          <w:bCs/>
          <w:sz w:val="24"/>
          <w:szCs w:val="24"/>
        </w:rPr>
      </w:pPr>
      <w:r w:rsidRPr="00F15AD5">
        <w:rPr>
          <w:rFonts w:ascii="Georgia" w:hAnsi="Georgia" w:cs="Times New Roman"/>
          <w:b/>
          <w:bCs/>
          <w:sz w:val="24"/>
          <w:szCs w:val="24"/>
        </w:rPr>
        <w:t>BOARD OF DIRECTORS</w:t>
      </w:r>
      <w:r w:rsidR="00EC16AA">
        <w:rPr>
          <w:rFonts w:ascii="Georgia" w:hAnsi="Georgia" w:cs="Times New Roman"/>
          <w:b/>
          <w:bCs/>
          <w:sz w:val="24"/>
          <w:szCs w:val="24"/>
        </w:rPr>
        <w:t xml:space="preserve"> &amp; EXECUTIVE BOARD</w:t>
      </w:r>
    </w:p>
    <w:p w14:paraId="682CD2BD" w14:textId="20A76958" w:rsidR="00F15AD5" w:rsidRPr="00F15AD5" w:rsidRDefault="00F15AD5" w:rsidP="00F15AD5">
      <w:pPr>
        <w:rPr>
          <w:rFonts w:ascii="Georgia" w:hAnsi="Georgia" w:cs="Times New Roman"/>
          <w:sz w:val="24"/>
          <w:szCs w:val="24"/>
        </w:rPr>
      </w:pPr>
      <w:r w:rsidRPr="00F15AD5">
        <w:rPr>
          <w:rFonts w:ascii="Georgia" w:hAnsi="Georgia" w:cs="Times New Roman"/>
          <w:sz w:val="24"/>
          <w:szCs w:val="24"/>
        </w:rPr>
        <w:t>SECTION 1:</w:t>
      </w:r>
      <w:r w:rsidRPr="00F15AD5">
        <w:rPr>
          <w:rFonts w:ascii="Georgia" w:hAnsi="Georgia" w:cs="Times New Roman"/>
          <w:sz w:val="24"/>
          <w:szCs w:val="24"/>
        </w:rPr>
        <w:br/>
        <w:t xml:space="preserve">There shall be a Board of Directors composed of at least </w:t>
      </w:r>
      <w:r>
        <w:rPr>
          <w:rFonts w:ascii="Georgia" w:hAnsi="Georgia" w:cs="Times New Roman"/>
          <w:sz w:val="24"/>
          <w:szCs w:val="24"/>
        </w:rPr>
        <w:t>three</w:t>
      </w:r>
      <w:r w:rsidRPr="00F15AD5">
        <w:rPr>
          <w:rFonts w:ascii="Georgia" w:hAnsi="Georgia" w:cs="Times New Roman"/>
          <w:sz w:val="24"/>
          <w:szCs w:val="24"/>
        </w:rPr>
        <w:t xml:space="preserve"> and no more than </w:t>
      </w:r>
      <w:r>
        <w:rPr>
          <w:rFonts w:ascii="Georgia" w:hAnsi="Georgia" w:cs="Times New Roman"/>
          <w:sz w:val="24"/>
          <w:szCs w:val="24"/>
        </w:rPr>
        <w:t xml:space="preserve">seven </w:t>
      </w:r>
      <w:r w:rsidRPr="00F15AD5">
        <w:rPr>
          <w:rFonts w:ascii="Georgia" w:hAnsi="Georgia" w:cs="Times New Roman"/>
          <w:sz w:val="24"/>
          <w:szCs w:val="24"/>
        </w:rPr>
        <w:lastRenderedPageBreak/>
        <w:t xml:space="preserve">persons who shall be members of </w:t>
      </w:r>
      <w:r>
        <w:rPr>
          <w:rFonts w:ascii="Georgia" w:hAnsi="Georgia" w:cs="Times New Roman"/>
          <w:sz w:val="24"/>
          <w:szCs w:val="24"/>
        </w:rPr>
        <w:t>YFE</w:t>
      </w:r>
      <w:r w:rsidRPr="00F15AD5">
        <w:rPr>
          <w:rFonts w:ascii="Georgia" w:hAnsi="Georgia" w:cs="Times New Roman"/>
          <w:sz w:val="24"/>
          <w:szCs w:val="24"/>
        </w:rPr>
        <w:t>.</w:t>
      </w:r>
      <w:r w:rsidR="00EC16AA">
        <w:rPr>
          <w:rFonts w:ascii="Georgia" w:hAnsi="Georgia" w:cs="Times New Roman"/>
          <w:sz w:val="24"/>
          <w:szCs w:val="24"/>
        </w:rPr>
        <w:t xml:space="preserve"> The Board of Directors will also be the Executive Board for YFE during its initial 6 years.</w:t>
      </w:r>
    </w:p>
    <w:p w14:paraId="20F1B79E" w14:textId="77777777" w:rsidR="00DA73FB" w:rsidRDefault="00F15AD5" w:rsidP="00F15AD5">
      <w:pPr>
        <w:rPr>
          <w:rFonts w:ascii="Georgia" w:hAnsi="Georgia" w:cs="Times New Roman"/>
          <w:sz w:val="24"/>
          <w:szCs w:val="24"/>
        </w:rPr>
      </w:pPr>
      <w:r w:rsidRPr="00F15AD5">
        <w:rPr>
          <w:rFonts w:ascii="Georgia" w:hAnsi="Georgia" w:cs="Times New Roman"/>
          <w:sz w:val="24"/>
          <w:szCs w:val="24"/>
        </w:rPr>
        <w:t>SECTION 2:</w:t>
      </w:r>
      <w:r w:rsidRPr="00F15AD5">
        <w:rPr>
          <w:rFonts w:ascii="Georgia" w:hAnsi="Georgia" w:cs="Times New Roman"/>
          <w:sz w:val="24"/>
          <w:szCs w:val="24"/>
        </w:rPr>
        <w:br/>
        <w:t xml:space="preserve">At the Annual Meeting of the Corporation, </w:t>
      </w:r>
      <w:r>
        <w:rPr>
          <w:rFonts w:ascii="Georgia" w:hAnsi="Georgia" w:cs="Times New Roman"/>
          <w:sz w:val="24"/>
          <w:szCs w:val="24"/>
        </w:rPr>
        <w:t>a sitting board member whose term has run its course may nominate their candidate (may not be them personally) to take over their duties.</w:t>
      </w:r>
      <w:r w:rsidR="00DA73FB">
        <w:rPr>
          <w:rFonts w:ascii="Georgia" w:hAnsi="Georgia" w:cs="Times New Roman"/>
          <w:sz w:val="24"/>
          <w:szCs w:val="24"/>
        </w:rPr>
        <w:t xml:space="preserve"> Once nominated, the candidate may not vote. Those remaining will vote aye or </w:t>
      </w:r>
      <w:proofErr w:type="spellStart"/>
      <w:r w:rsidR="00DA73FB">
        <w:rPr>
          <w:rFonts w:ascii="Georgia" w:hAnsi="Georgia" w:cs="Times New Roman"/>
          <w:sz w:val="24"/>
          <w:szCs w:val="24"/>
        </w:rPr>
        <w:t>naye</w:t>
      </w:r>
      <w:proofErr w:type="spellEnd"/>
      <w:r w:rsidR="00DA73FB">
        <w:rPr>
          <w:rFonts w:ascii="Georgia" w:hAnsi="Georgia" w:cs="Times New Roman"/>
          <w:sz w:val="24"/>
          <w:szCs w:val="24"/>
        </w:rPr>
        <w:t xml:space="preserve">. In the event of a three-person board, the chosen candidate of said board member will be allowed to vote. No exceptions shall be made. </w:t>
      </w:r>
    </w:p>
    <w:p w14:paraId="38F06D64" w14:textId="301E9CF2" w:rsidR="00DA73FB" w:rsidRDefault="00DA73FB" w:rsidP="00F15AD5">
      <w:pPr>
        <w:rPr>
          <w:rFonts w:ascii="Georgia" w:hAnsi="Georgia" w:cs="Times New Roman"/>
          <w:sz w:val="24"/>
          <w:szCs w:val="24"/>
        </w:rPr>
      </w:pPr>
      <w:r>
        <w:rPr>
          <w:rFonts w:ascii="Georgia" w:hAnsi="Georgia" w:cs="Times New Roman"/>
          <w:sz w:val="24"/>
          <w:szCs w:val="24"/>
        </w:rPr>
        <w:t>SECTION 3.</w:t>
      </w:r>
    </w:p>
    <w:p w14:paraId="108FFB80" w14:textId="326D2A48" w:rsidR="00F15AD5" w:rsidRDefault="00DA73FB" w:rsidP="00F15AD5">
      <w:pPr>
        <w:rPr>
          <w:rFonts w:ascii="Georgia" w:hAnsi="Georgia" w:cs="Times New Roman"/>
          <w:sz w:val="24"/>
          <w:szCs w:val="24"/>
        </w:rPr>
      </w:pPr>
      <w:r>
        <w:rPr>
          <w:rFonts w:ascii="Georgia" w:hAnsi="Georgia" w:cs="Times New Roman"/>
          <w:sz w:val="24"/>
          <w:szCs w:val="24"/>
        </w:rPr>
        <w:t>Should the founding president, whose position expires within the first 6 years, step down before his term is completed the board will be instructed to find an ideal candidate to continue the work of YFE. The board members must find said candidate in a unanimous fashion. The out-going president will not be allowed to influence the board.</w:t>
      </w:r>
    </w:p>
    <w:p w14:paraId="4CE6F89B" w14:textId="6C2B3953" w:rsidR="00DA73FB" w:rsidRDefault="00DA73FB" w:rsidP="00F15AD5">
      <w:pPr>
        <w:rPr>
          <w:rFonts w:ascii="Georgia" w:hAnsi="Georgia" w:cs="Times New Roman"/>
          <w:sz w:val="24"/>
          <w:szCs w:val="24"/>
        </w:rPr>
      </w:pPr>
      <w:r>
        <w:rPr>
          <w:rFonts w:ascii="Georgia" w:hAnsi="Georgia" w:cs="Times New Roman"/>
          <w:sz w:val="24"/>
          <w:szCs w:val="24"/>
        </w:rPr>
        <w:t>SECTION 4.</w:t>
      </w:r>
    </w:p>
    <w:p w14:paraId="51431266" w14:textId="67FCAFB5" w:rsidR="00DA73FB" w:rsidRDefault="00DA73FB" w:rsidP="00F15AD5">
      <w:pPr>
        <w:rPr>
          <w:rFonts w:ascii="Georgia" w:hAnsi="Georgia" w:cs="Times New Roman"/>
          <w:sz w:val="24"/>
          <w:szCs w:val="24"/>
        </w:rPr>
      </w:pPr>
      <w:r>
        <w:rPr>
          <w:rFonts w:ascii="Georgia" w:hAnsi="Georgia" w:cs="Times New Roman"/>
          <w:sz w:val="24"/>
          <w:szCs w:val="24"/>
        </w:rPr>
        <w:t>When the founding president’s term expires after the first 6 years, he may choose to continue as president for another six years without votes. This may continue until he is no longer able to do so. This includes, but is not limited to: sickness, death, retirement, moving on to other projects.</w:t>
      </w:r>
    </w:p>
    <w:p w14:paraId="63EDA338" w14:textId="18875B23" w:rsidR="00DA73FB" w:rsidRDefault="00DA73FB" w:rsidP="00F15AD5">
      <w:pPr>
        <w:rPr>
          <w:rFonts w:ascii="Georgia" w:hAnsi="Georgia" w:cs="Times New Roman"/>
          <w:sz w:val="24"/>
          <w:szCs w:val="24"/>
        </w:rPr>
      </w:pPr>
      <w:r>
        <w:rPr>
          <w:rFonts w:ascii="Georgia" w:hAnsi="Georgia" w:cs="Times New Roman"/>
          <w:sz w:val="24"/>
          <w:szCs w:val="24"/>
        </w:rPr>
        <w:t>SECTION 5.</w:t>
      </w:r>
    </w:p>
    <w:p w14:paraId="15CAF53D" w14:textId="77777777" w:rsidR="0054232A" w:rsidRDefault="00DA73FB" w:rsidP="0054232A">
      <w:pPr>
        <w:rPr>
          <w:rFonts w:ascii="Georgia" w:hAnsi="Georgia" w:cs="Times New Roman"/>
          <w:sz w:val="24"/>
          <w:szCs w:val="24"/>
        </w:rPr>
      </w:pPr>
      <w:r>
        <w:rPr>
          <w:rFonts w:ascii="Georgia" w:hAnsi="Georgia" w:cs="Times New Roman"/>
          <w:sz w:val="24"/>
          <w:szCs w:val="24"/>
        </w:rPr>
        <w:t xml:space="preserve">Should the president become unfit for office for any offense, such as (but not limited to) sexual harassment, violence, endangerment to self and others, </w:t>
      </w:r>
      <w:r w:rsidR="0054232A">
        <w:rPr>
          <w:rFonts w:ascii="Georgia" w:hAnsi="Georgia" w:cs="Times New Roman"/>
          <w:sz w:val="24"/>
          <w:szCs w:val="24"/>
        </w:rPr>
        <w:t>they</w:t>
      </w:r>
      <w:r>
        <w:rPr>
          <w:rFonts w:ascii="Georgia" w:hAnsi="Georgia" w:cs="Times New Roman"/>
          <w:sz w:val="24"/>
          <w:szCs w:val="24"/>
        </w:rPr>
        <w:t xml:space="preserve"> shall b</w:t>
      </w:r>
      <w:r w:rsidR="0054232A">
        <w:rPr>
          <w:rFonts w:ascii="Georgia" w:hAnsi="Georgia" w:cs="Times New Roman"/>
          <w:sz w:val="24"/>
          <w:szCs w:val="24"/>
        </w:rPr>
        <w:t>e placed on immediate administrative leave while the board investigates the matter. Should the board find that the president has indeed caused harm and harassment of any kind to others; the president will be permanently removed from office. Should the findings conclude that the president was merely a harm to themselves and not others, the president will be given emeritus status for the remaining fiscal year and up until the time a new president has been nominated.</w:t>
      </w:r>
    </w:p>
    <w:p w14:paraId="55F5806E" w14:textId="77777777" w:rsidR="0054232A" w:rsidRDefault="0054232A" w:rsidP="0054232A">
      <w:pPr>
        <w:rPr>
          <w:rFonts w:ascii="Georgia" w:hAnsi="Georgia" w:cs="Times New Roman"/>
          <w:sz w:val="24"/>
          <w:szCs w:val="24"/>
        </w:rPr>
      </w:pPr>
      <w:r>
        <w:rPr>
          <w:rFonts w:ascii="Georgia" w:hAnsi="Georgia" w:cs="Times New Roman"/>
          <w:sz w:val="24"/>
          <w:szCs w:val="24"/>
        </w:rPr>
        <w:t>SECTION 6.</w:t>
      </w:r>
    </w:p>
    <w:p w14:paraId="1BC01187" w14:textId="488030E1" w:rsidR="0054232A" w:rsidRDefault="0054232A" w:rsidP="0054232A">
      <w:pPr>
        <w:rPr>
          <w:rFonts w:ascii="Georgia" w:hAnsi="Georgia" w:cs="Times New Roman"/>
          <w:sz w:val="24"/>
          <w:szCs w:val="24"/>
        </w:rPr>
      </w:pPr>
      <w:r>
        <w:rPr>
          <w:rFonts w:ascii="Georgia" w:hAnsi="Georgia" w:cs="Times New Roman"/>
          <w:sz w:val="24"/>
          <w:szCs w:val="24"/>
        </w:rPr>
        <w:t xml:space="preserve">Each member of the board of directors shall serve two initial terms (unless otherwise noted) and may only be eligible to serve four years in a row. The founding president will comprise of the treasurer and director for the company’s initial four years. However, the founding president must have these positions </w:t>
      </w:r>
      <w:proofErr w:type="gramStart"/>
      <w:r>
        <w:rPr>
          <w:rFonts w:ascii="Georgia" w:hAnsi="Georgia" w:cs="Times New Roman"/>
          <w:sz w:val="24"/>
          <w:szCs w:val="24"/>
        </w:rPr>
        <w:t>actually filled</w:t>
      </w:r>
      <w:proofErr w:type="gramEnd"/>
      <w:r>
        <w:rPr>
          <w:rFonts w:ascii="Georgia" w:hAnsi="Georgia" w:cs="Times New Roman"/>
          <w:sz w:val="24"/>
          <w:szCs w:val="24"/>
        </w:rPr>
        <w:t xml:space="preserve"> in no less than six years’ time. The following are the board members:</w:t>
      </w:r>
    </w:p>
    <w:p w14:paraId="78E00805" w14:textId="21FF9FD1" w:rsidR="0054232A" w:rsidRDefault="0054232A" w:rsidP="0054232A">
      <w:pPr>
        <w:rPr>
          <w:rFonts w:ascii="Georgia" w:hAnsi="Georgia" w:cs="Times New Roman"/>
          <w:sz w:val="24"/>
          <w:szCs w:val="24"/>
        </w:rPr>
      </w:pPr>
      <w:r>
        <w:rPr>
          <w:rFonts w:ascii="Georgia" w:hAnsi="Georgia" w:cs="Times New Roman"/>
          <w:sz w:val="24"/>
          <w:szCs w:val="24"/>
        </w:rPr>
        <w:t>President (6-Year Term)</w:t>
      </w:r>
    </w:p>
    <w:p w14:paraId="062EB8E9" w14:textId="6C5AFF2C" w:rsidR="0054232A" w:rsidRPr="00EC16AA" w:rsidRDefault="0054232A" w:rsidP="0054232A">
      <w:pPr>
        <w:rPr>
          <w:rFonts w:ascii="Georgia" w:hAnsi="Georgia" w:cs="Times New Roman"/>
          <w:b/>
          <w:sz w:val="24"/>
          <w:szCs w:val="24"/>
        </w:rPr>
      </w:pPr>
      <w:r>
        <w:rPr>
          <w:rFonts w:ascii="Georgia" w:hAnsi="Georgia" w:cs="Times New Roman"/>
          <w:sz w:val="24"/>
          <w:szCs w:val="24"/>
        </w:rPr>
        <w:t>Director</w:t>
      </w:r>
      <w:r w:rsidR="00EC16AA">
        <w:rPr>
          <w:rFonts w:ascii="Georgia" w:hAnsi="Georgia" w:cs="Times New Roman"/>
          <w:sz w:val="24"/>
          <w:szCs w:val="24"/>
        </w:rPr>
        <w:t xml:space="preserve"> (Two Year </w:t>
      </w:r>
      <w:proofErr w:type="gramStart"/>
      <w:r w:rsidR="00EC16AA">
        <w:rPr>
          <w:rFonts w:ascii="Georgia" w:hAnsi="Georgia" w:cs="Times New Roman"/>
          <w:sz w:val="24"/>
          <w:szCs w:val="24"/>
        </w:rPr>
        <w:t>Term)*</w:t>
      </w:r>
      <w:proofErr w:type="gramEnd"/>
      <w:r w:rsidR="00EC16AA">
        <w:rPr>
          <w:rFonts w:ascii="Georgia" w:hAnsi="Georgia" w:cs="Times New Roman"/>
          <w:b/>
          <w:sz w:val="24"/>
          <w:szCs w:val="24"/>
        </w:rPr>
        <w:t>**</w:t>
      </w:r>
    </w:p>
    <w:p w14:paraId="0FCC13A0" w14:textId="7AD85481" w:rsidR="00EC16AA" w:rsidRDefault="00EC16AA" w:rsidP="0054232A">
      <w:pPr>
        <w:rPr>
          <w:rFonts w:ascii="Georgia" w:hAnsi="Georgia" w:cs="Times New Roman"/>
          <w:sz w:val="24"/>
          <w:szCs w:val="24"/>
        </w:rPr>
      </w:pPr>
      <w:r>
        <w:rPr>
          <w:rFonts w:ascii="Georgia" w:hAnsi="Georgia" w:cs="Times New Roman"/>
          <w:sz w:val="24"/>
          <w:szCs w:val="24"/>
        </w:rPr>
        <w:t xml:space="preserve">Treasurer (Two Year </w:t>
      </w:r>
      <w:proofErr w:type="gramStart"/>
      <w:r>
        <w:rPr>
          <w:rFonts w:ascii="Georgia" w:hAnsi="Georgia" w:cs="Times New Roman"/>
          <w:sz w:val="24"/>
          <w:szCs w:val="24"/>
        </w:rPr>
        <w:t>Term)*</w:t>
      </w:r>
      <w:proofErr w:type="gramEnd"/>
    </w:p>
    <w:p w14:paraId="582EC00A" w14:textId="407AB515" w:rsidR="00EC16AA" w:rsidRDefault="00EC16AA" w:rsidP="0054232A">
      <w:pPr>
        <w:rPr>
          <w:rFonts w:ascii="Georgia" w:hAnsi="Georgia" w:cs="Times New Roman"/>
          <w:sz w:val="24"/>
          <w:szCs w:val="24"/>
        </w:rPr>
      </w:pPr>
      <w:r>
        <w:rPr>
          <w:rFonts w:ascii="Georgia" w:hAnsi="Georgia" w:cs="Times New Roman"/>
          <w:sz w:val="24"/>
          <w:szCs w:val="24"/>
        </w:rPr>
        <w:lastRenderedPageBreak/>
        <w:t>Secretary (Two Year Term)</w:t>
      </w:r>
    </w:p>
    <w:p w14:paraId="3E81AF29" w14:textId="1890B297" w:rsidR="00EC16AA" w:rsidRDefault="00EC16AA" w:rsidP="0054232A">
      <w:pPr>
        <w:rPr>
          <w:rFonts w:ascii="Georgia" w:hAnsi="Georgia" w:cs="Times New Roman"/>
          <w:sz w:val="24"/>
          <w:szCs w:val="24"/>
        </w:rPr>
      </w:pPr>
      <w:r>
        <w:rPr>
          <w:rFonts w:ascii="Georgia" w:hAnsi="Georgia" w:cs="Times New Roman"/>
          <w:sz w:val="24"/>
          <w:szCs w:val="24"/>
        </w:rPr>
        <w:t>Executive Advisor (Two Year Term)</w:t>
      </w:r>
    </w:p>
    <w:p w14:paraId="02200F1F" w14:textId="50ED5EA2" w:rsidR="00EC16AA" w:rsidRDefault="00EC16AA" w:rsidP="0054232A">
      <w:pPr>
        <w:rPr>
          <w:rFonts w:ascii="Georgia" w:hAnsi="Georgia" w:cs="Times New Roman"/>
          <w:sz w:val="24"/>
          <w:szCs w:val="24"/>
        </w:rPr>
      </w:pPr>
      <w:r>
        <w:rPr>
          <w:rFonts w:ascii="Georgia" w:hAnsi="Georgia" w:cs="Times New Roman"/>
          <w:sz w:val="24"/>
          <w:szCs w:val="24"/>
        </w:rPr>
        <w:t>*Role(s) to be fulfilled by the founding president for the first four years. The president must fill this position(s) in no less than six years’ time.</w:t>
      </w:r>
    </w:p>
    <w:p w14:paraId="2BDFFDC6" w14:textId="60E84FA8" w:rsidR="00EC16AA" w:rsidRDefault="00EC16AA" w:rsidP="0054232A">
      <w:pPr>
        <w:rPr>
          <w:rFonts w:ascii="Georgia" w:hAnsi="Georgia" w:cs="Times New Roman"/>
          <w:sz w:val="24"/>
          <w:szCs w:val="24"/>
        </w:rPr>
      </w:pPr>
      <w:r w:rsidRPr="00EC16AA">
        <w:rPr>
          <w:rFonts w:ascii="Georgia" w:hAnsi="Georgia" w:cs="Times New Roman"/>
          <w:b/>
          <w:sz w:val="24"/>
          <w:szCs w:val="24"/>
        </w:rPr>
        <w:t>**</w:t>
      </w:r>
      <w:r w:rsidRPr="00EC16AA">
        <w:rPr>
          <w:rFonts w:ascii="Georgia" w:hAnsi="Georgia" w:cs="Times New Roman"/>
          <w:sz w:val="24"/>
          <w:szCs w:val="24"/>
        </w:rPr>
        <w:t xml:space="preserve">Founding president </w:t>
      </w:r>
      <w:r>
        <w:rPr>
          <w:rFonts w:ascii="Georgia" w:hAnsi="Georgia" w:cs="Times New Roman"/>
          <w:sz w:val="24"/>
          <w:szCs w:val="24"/>
        </w:rPr>
        <w:t xml:space="preserve">is permitted to </w:t>
      </w:r>
      <w:r w:rsidRPr="00EC16AA">
        <w:rPr>
          <w:rFonts w:ascii="Georgia" w:hAnsi="Georgia" w:cs="Times New Roman"/>
          <w:sz w:val="24"/>
          <w:szCs w:val="24"/>
        </w:rPr>
        <w:t>act as director during his tenure.</w:t>
      </w:r>
    </w:p>
    <w:p w14:paraId="2D269CC7" w14:textId="2D1E61C3" w:rsidR="00EC16AA" w:rsidRDefault="00EC16AA" w:rsidP="0054232A">
      <w:pPr>
        <w:rPr>
          <w:rFonts w:ascii="Georgia" w:hAnsi="Georgia" w:cs="Times New Roman"/>
          <w:sz w:val="24"/>
          <w:szCs w:val="24"/>
        </w:rPr>
      </w:pPr>
      <w:r>
        <w:rPr>
          <w:rFonts w:ascii="Georgia" w:hAnsi="Georgia" w:cs="Times New Roman"/>
          <w:sz w:val="24"/>
          <w:szCs w:val="24"/>
        </w:rPr>
        <w:t>SECTION 5.</w:t>
      </w:r>
    </w:p>
    <w:p w14:paraId="0199529B" w14:textId="3B200D1F" w:rsidR="00EC16AA" w:rsidRDefault="00EC16AA" w:rsidP="0054232A">
      <w:pPr>
        <w:rPr>
          <w:rFonts w:ascii="Georgia" w:hAnsi="Georgia" w:cs="Times New Roman"/>
          <w:sz w:val="24"/>
          <w:szCs w:val="24"/>
        </w:rPr>
      </w:pPr>
      <w:r>
        <w:rPr>
          <w:rFonts w:ascii="Georgia" w:hAnsi="Georgia" w:cs="Times New Roman"/>
          <w:sz w:val="24"/>
          <w:szCs w:val="24"/>
        </w:rPr>
        <w:t>Outline of Duties:</w:t>
      </w:r>
    </w:p>
    <w:p w14:paraId="31C9FCE6" w14:textId="1CFB7D68" w:rsidR="00EC16AA" w:rsidRDefault="00EC16AA" w:rsidP="00EC16AA">
      <w:pPr>
        <w:rPr>
          <w:rFonts w:ascii="Georgia" w:hAnsi="Georgia" w:cs="Times New Roman"/>
          <w:sz w:val="24"/>
          <w:szCs w:val="24"/>
        </w:rPr>
      </w:pPr>
      <w:r>
        <w:rPr>
          <w:rFonts w:ascii="Georgia" w:hAnsi="Georgia" w:cs="Times New Roman"/>
          <w:sz w:val="24"/>
          <w:szCs w:val="24"/>
        </w:rPr>
        <w:t xml:space="preserve">Secretary: </w:t>
      </w:r>
      <w:r w:rsidRPr="00EC16AA">
        <w:rPr>
          <w:rFonts w:ascii="Georgia" w:hAnsi="Georgia" w:cs="Times New Roman"/>
          <w:sz w:val="24"/>
          <w:szCs w:val="24"/>
        </w:rPr>
        <w:t xml:space="preserve">shall attend </w:t>
      </w:r>
      <w:r w:rsidR="00837300">
        <w:rPr>
          <w:rFonts w:ascii="Georgia" w:hAnsi="Georgia" w:cs="Times New Roman"/>
          <w:sz w:val="24"/>
          <w:szCs w:val="24"/>
        </w:rPr>
        <w:t xml:space="preserve">all four sessions of the Board of Directors, acting as both Executive Advisor and clerk. Will make </w:t>
      </w:r>
      <w:proofErr w:type="spellStart"/>
      <w:r w:rsidR="00837300">
        <w:rPr>
          <w:rFonts w:ascii="Georgia" w:hAnsi="Georgia" w:cs="Times New Roman"/>
          <w:sz w:val="24"/>
          <w:szCs w:val="24"/>
        </w:rPr>
        <w:t>nptations</w:t>
      </w:r>
      <w:proofErr w:type="spellEnd"/>
      <w:r w:rsidR="00837300">
        <w:rPr>
          <w:rFonts w:ascii="Georgia" w:hAnsi="Georgia" w:cs="Times New Roman"/>
          <w:sz w:val="24"/>
          <w:szCs w:val="24"/>
        </w:rPr>
        <w:t xml:space="preserve"> of meetings, uploading file to the YFE Gmail Dropbox before midnight the day after the meeting in question.</w:t>
      </w:r>
    </w:p>
    <w:p w14:paraId="12EDA477" w14:textId="2C34667C" w:rsidR="00837300" w:rsidRDefault="00837300" w:rsidP="00EC16AA">
      <w:pPr>
        <w:rPr>
          <w:rFonts w:ascii="Georgia" w:hAnsi="Georgia" w:cs="Times New Roman"/>
          <w:sz w:val="24"/>
          <w:szCs w:val="24"/>
        </w:rPr>
      </w:pPr>
      <w:r>
        <w:rPr>
          <w:rFonts w:ascii="Georgia" w:hAnsi="Georgia" w:cs="Times New Roman"/>
          <w:sz w:val="24"/>
          <w:szCs w:val="24"/>
        </w:rPr>
        <w:t>Treasurer: Shall be responsible for the funds, stipends, checks, and the books pertaining to YFE.</w:t>
      </w:r>
    </w:p>
    <w:p w14:paraId="2FBA1161" w14:textId="556E4C62" w:rsidR="00837300" w:rsidRDefault="00837300" w:rsidP="00EC16AA">
      <w:pPr>
        <w:rPr>
          <w:rFonts w:ascii="Georgia" w:hAnsi="Georgia" w:cs="Times New Roman"/>
          <w:sz w:val="24"/>
          <w:szCs w:val="24"/>
        </w:rPr>
      </w:pPr>
      <w:r>
        <w:rPr>
          <w:rFonts w:ascii="Georgia" w:hAnsi="Georgia" w:cs="Times New Roman"/>
          <w:sz w:val="24"/>
          <w:szCs w:val="24"/>
        </w:rPr>
        <w:t xml:space="preserve">Executive Advisor: Shall help make suggestions based on the </w:t>
      </w:r>
      <w:proofErr w:type="gramStart"/>
      <w:r>
        <w:rPr>
          <w:rFonts w:ascii="Georgia" w:hAnsi="Georgia" w:cs="Times New Roman"/>
          <w:sz w:val="24"/>
          <w:szCs w:val="24"/>
        </w:rPr>
        <w:t>four year</w:t>
      </w:r>
      <w:proofErr w:type="gramEnd"/>
      <w:r>
        <w:rPr>
          <w:rFonts w:ascii="Georgia" w:hAnsi="Georgia" w:cs="Times New Roman"/>
          <w:sz w:val="24"/>
          <w:szCs w:val="24"/>
        </w:rPr>
        <w:t xml:space="preserve"> curriculum put in place, attend all four sessions of the Board of Directors, and listen with the company in mind at all times.</w:t>
      </w:r>
    </w:p>
    <w:p w14:paraId="4ADF69B4" w14:textId="3FABB76A" w:rsidR="00F15AD5" w:rsidRPr="00F15AD5" w:rsidRDefault="00F15AD5" w:rsidP="00F15AD5">
      <w:pPr>
        <w:rPr>
          <w:rFonts w:ascii="Georgia" w:hAnsi="Georgia" w:cs="Times New Roman"/>
          <w:sz w:val="24"/>
          <w:szCs w:val="24"/>
        </w:rPr>
      </w:pPr>
      <w:r w:rsidRPr="00F15AD5">
        <w:rPr>
          <w:rFonts w:ascii="Georgia" w:hAnsi="Georgia" w:cs="Times New Roman"/>
          <w:sz w:val="24"/>
          <w:szCs w:val="24"/>
        </w:rPr>
        <w:t xml:space="preserve">SECTION </w:t>
      </w:r>
      <w:r w:rsidR="00837300">
        <w:rPr>
          <w:rFonts w:ascii="Georgia" w:hAnsi="Georgia" w:cs="Times New Roman"/>
          <w:sz w:val="24"/>
          <w:szCs w:val="24"/>
        </w:rPr>
        <w:t>6</w:t>
      </w:r>
      <w:r w:rsidRPr="00F15AD5">
        <w:rPr>
          <w:rFonts w:ascii="Georgia" w:hAnsi="Georgia" w:cs="Times New Roman"/>
          <w:sz w:val="24"/>
          <w:szCs w:val="24"/>
        </w:rPr>
        <w:t>:</w:t>
      </w:r>
      <w:r w:rsidRPr="00F15AD5">
        <w:rPr>
          <w:rFonts w:ascii="Georgia" w:hAnsi="Georgia" w:cs="Times New Roman"/>
          <w:sz w:val="24"/>
          <w:szCs w:val="24"/>
        </w:rPr>
        <w:br/>
        <w:t xml:space="preserve">In addition to the inherent powers and the powers granted by the laws of the Commonwealth of </w:t>
      </w:r>
      <w:r w:rsidR="00EC16AA">
        <w:rPr>
          <w:rFonts w:ascii="Georgia" w:hAnsi="Georgia" w:cs="Times New Roman"/>
          <w:sz w:val="24"/>
          <w:szCs w:val="24"/>
        </w:rPr>
        <w:t>Massachusetts</w:t>
      </w:r>
      <w:r w:rsidRPr="00F15AD5">
        <w:rPr>
          <w:rFonts w:ascii="Georgia" w:hAnsi="Georgia" w:cs="Times New Roman"/>
          <w:sz w:val="24"/>
          <w:szCs w:val="24"/>
        </w:rPr>
        <w:t>, the Board of Directors shall have the following powers:</w:t>
      </w:r>
    </w:p>
    <w:p w14:paraId="77E6FF92" w14:textId="77777777" w:rsidR="00F15AD5" w:rsidRPr="00F15AD5" w:rsidRDefault="00F15AD5" w:rsidP="00F15AD5">
      <w:pPr>
        <w:numPr>
          <w:ilvl w:val="0"/>
          <w:numId w:val="1"/>
        </w:numPr>
        <w:rPr>
          <w:rFonts w:ascii="Georgia" w:hAnsi="Georgia" w:cs="Times New Roman"/>
          <w:sz w:val="24"/>
          <w:szCs w:val="24"/>
        </w:rPr>
      </w:pPr>
      <w:r w:rsidRPr="00F15AD5">
        <w:rPr>
          <w:rFonts w:ascii="Georgia" w:hAnsi="Georgia" w:cs="Times New Roman"/>
          <w:sz w:val="24"/>
          <w:szCs w:val="24"/>
        </w:rPr>
        <w:t xml:space="preserve">To </w:t>
      </w:r>
      <w:proofErr w:type="gramStart"/>
      <w:r w:rsidRPr="00F15AD5">
        <w:rPr>
          <w:rFonts w:ascii="Georgia" w:hAnsi="Georgia" w:cs="Times New Roman"/>
          <w:sz w:val="24"/>
          <w:szCs w:val="24"/>
        </w:rPr>
        <w:t>be in charge of</w:t>
      </w:r>
      <w:proofErr w:type="gramEnd"/>
      <w:r w:rsidRPr="00F15AD5">
        <w:rPr>
          <w:rFonts w:ascii="Georgia" w:hAnsi="Georgia" w:cs="Times New Roman"/>
          <w:sz w:val="24"/>
          <w:szCs w:val="24"/>
        </w:rPr>
        <w:t xml:space="preserve"> and administer the property, funds, and affairs of the Corporation.</w:t>
      </w:r>
    </w:p>
    <w:p w14:paraId="73E7746E" w14:textId="77777777" w:rsidR="00F15AD5" w:rsidRPr="00F15AD5" w:rsidRDefault="00F15AD5" w:rsidP="00F15AD5">
      <w:pPr>
        <w:numPr>
          <w:ilvl w:val="0"/>
          <w:numId w:val="1"/>
        </w:numPr>
        <w:rPr>
          <w:rFonts w:ascii="Georgia" w:hAnsi="Georgia" w:cs="Times New Roman"/>
          <w:sz w:val="24"/>
          <w:szCs w:val="24"/>
        </w:rPr>
      </w:pPr>
      <w:r w:rsidRPr="00F15AD5">
        <w:rPr>
          <w:rFonts w:ascii="Georgia" w:hAnsi="Georgia" w:cs="Times New Roman"/>
          <w:sz w:val="24"/>
          <w:szCs w:val="24"/>
        </w:rPr>
        <w:t>To appoint, suspend, and remove Officers according to Roberts Rules.</w:t>
      </w:r>
    </w:p>
    <w:p w14:paraId="116A8B7C" w14:textId="77777777" w:rsidR="00F15AD5" w:rsidRPr="00F15AD5" w:rsidRDefault="00F15AD5" w:rsidP="00F15AD5">
      <w:pPr>
        <w:numPr>
          <w:ilvl w:val="0"/>
          <w:numId w:val="1"/>
        </w:numPr>
        <w:rPr>
          <w:rFonts w:ascii="Georgia" w:hAnsi="Georgia" w:cs="Times New Roman"/>
          <w:sz w:val="24"/>
          <w:szCs w:val="24"/>
        </w:rPr>
      </w:pPr>
      <w:r w:rsidRPr="00F15AD5">
        <w:rPr>
          <w:rFonts w:ascii="Georgia" w:hAnsi="Georgia" w:cs="Times New Roman"/>
          <w:sz w:val="24"/>
          <w:szCs w:val="24"/>
        </w:rPr>
        <w:t>To appoint and remove committees.</w:t>
      </w:r>
    </w:p>
    <w:p w14:paraId="3F75E0B3" w14:textId="77777777" w:rsidR="00F15AD5" w:rsidRPr="00F15AD5" w:rsidRDefault="00F15AD5" w:rsidP="00F15AD5">
      <w:pPr>
        <w:numPr>
          <w:ilvl w:val="0"/>
          <w:numId w:val="1"/>
        </w:numPr>
        <w:rPr>
          <w:rFonts w:ascii="Georgia" w:hAnsi="Georgia" w:cs="Times New Roman"/>
          <w:sz w:val="24"/>
          <w:szCs w:val="24"/>
        </w:rPr>
      </w:pPr>
      <w:r w:rsidRPr="00F15AD5">
        <w:rPr>
          <w:rFonts w:ascii="Georgia" w:hAnsi="Georgia" w:cs="Times New Roman"/>
          <w:sz w:val="24"/>
          <w:szCs w:val="24"/>
        </w:rPr>
        <w:t xml:space="preserve">To make </w:t>
      </w:r>
      <w:proofErr w:type="gramStart"/>
      <w:r w:rsidRPr="00F15AD5">
        <w:rPr>
          <w:rFonts w:ascii="Georgia" w:hAnsi="Georgia" w:cs="Times New Roman"/>
          <w:sz w:val="24"/>
          <w:szCs w:val="24"/>
        </w:rPr>
        <w:t>any and all</w:t>
      </w:r>
      <w:proofErr w:type="gramEnd"/>
      <w:r w:rsidRPr="00F15AD5">
        <w:rPr>
          <w:rFonts w:ascii="Georgia" w:hAnsi="Georgia" w:cs="Times New Roman"/>
          <w:sz w:val="24"/>
          <w:szCs w:val="24"/>
        </w:rPr>
        <w:t xml:space="preserve"> necessary expenditures.</w:t>
      </w:r>
    </w:p>
    <w:p w14:paraId="283A05E6" w14:textId="77777777" w:rsidR="00F15AD5" w:rsidRPr="00F15AD5" w:rsidRDefault="00F15AD5" w:rsidP="00F15AD5">
      <w:pPr>
        <w:numPr>
          <w:ilvl w:val="0"/>
          <w:numId w:val="1"/>
        </w:numPr>
        <w:rPr>
          <w:rFonts w:ascii="Georgia" w:hAnsi="Georgia" w:cs="Times New Roman"/>
          <w:sz w:val="24"/>
          <w:szCs w:val="24"/>
        </w:rPr>
      </w:pPr>
      <w:r w:rsidRPr="00F15AD5">
        <w:rPr>
          <w:rFonts w:ascii="Georgia" w:hAnsi="Georgia" w:cs="Times New Roman"/>
          <w:sz w:val="24"/>
          <w:szCs w:val="24"/>
        </w:rPr>
        <w:t>To collect, through the Executive Board all dues, accounts, monies, and properties owed to the Corporation.</w:t>
      </w:r>
    </w:p>
    <w:p w14:paraId="55011E59" w14:textId="77777777" w:rsidR="00F15AD5" w:rsidRPr="00F15AD5" w:rsidRDefault="00F15AD5" w:rsidP="00F15AD5">
      <w:pPr>
        <w:numPr>
          <w:ilvl w:val="0"/>
          <w:numId w:val="1"/>
        </w:numPr>
        <w:rPr>
          <w:rFonts w:ascii="Georgia" w:hAnsi="Georgia" w:cs="Times New Roman"/>
          <w:sz w:val="24"/>
          <w:szCs w:val="24"/>
        </w:rPr>
      </w:pPr>
      <w:r w:rsidRPr="00F15AD5">
        <w:rPr>
          <w:rFonts w:ascii="Georgia" w:hAnsi="Georgia" w:cs="Times New Roman"/>
          <w:sz w:val="24"/>
          <w:szCs w:val="24"/>
        </w:rPr>
        <w:t>To purchase or otherwise acquire for the Corporation any property, right or privilege that it is authorized to acquire at such price or consideration and upon such terms as they deem appropriate.</w:t>
      </w:r>
    </w:p>
    <w:p w14:paraId="26F61559" w14:textId="77777777" w:rsidR="00F15AD5" w:rsidRPr="00F15AD5" w:rsidRDefault="00F15AD5" w:rsidP="00F15AD5">
      <w:pPr>
        <w:numPr>
          <w:ilvl w:val="0"/>
          <w:numId w:val="1"/>
        </w:numPr>
        <w:rPr>
          <w:rFonts w:ascii="Georgia" w:hAnsi="Georgia" w:cs="Times New Roman"/>
          <w:sz w:val="24"/>
          <w:szCs w:val="24"/>
        </w:rPr>
      </w:pPr>
      <w:r w:rsidRPr="00F15AD5">
        <w:rPr>
          <w:rFonts w:ascii="Georgia" w:hAnsi="Georgia" w:cs="Times New Roman"/>
          <w:sz w:val="24"/>
          <w:szCs w:val="24"/>
        </w:rPr>
        <w:t>To approve the acceptance of all gifts of real or personal property to the Corporation.</w:t>
      </w:r>
    </w:p>
    <w:p w14:paraId="499DC914" w14:textId="77777777" w:rsidR="00F15AD5" w:rsidRPr="00F15AD5" w:rsidRDefault="00F15AD5" w:rsidP="00F15AD5">
      <w:pPr>
        <w:numPr>
          <w:ilvl w:val="0"/>
          <w:numId w:val="1"/>
        </w:numPr>
        <w:rPr>
          <w:rFonts w:ascii="Georgia" w:hAnsi="Georgia" w:cs="Times New Roman"/>
          <w:sz w:val="24"/>
          <w:szCs w:val="24"/>
        </w:rPr>
      </w:pPr>
      <w:r w:rsidRPr="00F15AD5">
        <w:rPr>
          <w:rFonts w:ascii="Georgia" w:hAnsi="Georgia" w:cs="Times New Roman"/>
          <w:sz w:val="24"/>
          <w:szCs w:val="24"/>
        </w:rPr>
        <w:t>To authorize individuals to countersign checks.</w:t>
      </w:r>
    </w:p>
    <w:p w14:paraId="4537E4A0" w14:textId="33EE25CD" w:rsidR="00F15AD5" w:rsidRPr="00F15AD5" w:rsidRDefault="00F15AD5" w:rsidP="00F15AD5">
      <w:pPr>
        <w:rPr>
          <w:rFonts w:ascii="Georgia" w:hAnsi="Georgia" w:cs="Times New Roman"/>
          <w:sz w:val="24"/>
          <w:szCs w:val="24"/>
        </w:rPr>
      </w:pPr>
      <w:r w:rsidRPr="00F15AD5">
        <w:rPr>
          <w:rFonts w:ascii="Georgia" w:hAnsi="Georgia" w:cs="Times New Roman"/>
          <w:sz w:val="24"/>
          <w:szCs w:val="24"/>
        </w:rPr>
        <w:t xml:space="preserve">SECTION </w:t>
      </w:r>
      <w:r w:rsidR="00024A88">
        <w:rPr>
          <w:rFonts w:ascii="Georgia" w:hAnsi="Georgia" w:cs="Times New Roman"/>
          <w:sz w:val="24"/>
          <w:szCs w:val="24"/>
        </w:rPr>
        <w:t>7</w:t>
      </w:r>
      <w:r w:rsidRPr="00F15AD5">
        <w:rPr>
          <w:rFonts w:ascii="Georgia" w:hAnsi="Georgia" w:cs="Times New Roman"/>
          <w:sz w:val="24"/>
          <w:szCs w:val="24"/>
        </w:rPr>
        <w:t>:</w:t>
      </w:r>
      <w:r w:rsidRPr="00F15AD5">
        <w:rPr>
          <w:rFonts w:ascii="Georgia" w:hAnsi="Georgia" w:cs="Times New Roman"/>
          <w:sz w:val="24"/>
          <w:szCs w:val="24"/>
        </w:rPr>
        <w:br/>
        <w:t xml:space="preserve">The members of the Board of Directors shall remain informed of all facets of </w:t>
      </w:r>
      <w:r w:rsidR="00EC16AA">
        <w:rPr>
          <w:rFonts w:ascii="Georgia" w:hAnsi="Georgia" w:cs="Times New Roman"/>
          <w:sz w:val="24"/>
          <w:szCs w:val="24"/>
        </w:rPr>
        <w:t>YFE.</w:t>
      </w:r>
    </w:p>
    <w:p w14:paraId="24BEDB90" w14:textId="77777777" w:rsidR="00F15AD5" w:rsidRPr="00F15AD5" w:rsidRDefault="00F15AD5" w:rsidP="00F15AD5">
      <w:pPr>
        <w:numPr>
          <w:ilvl w:val="0"/>
          <w:numId w:val="2"/>
        </w:numPr>
        <w:rPr>
          <w:rFonts w:ascii="Georgia" w:hAnsi="Georgia" w:cs="Times New Roman"/>
          <w:sz w:val="24"/>
          <w:szCs w:val="24"/>
        </w:rPr>
      </w:pPr>
      <w:r w:rsidRPr="00F15AD5">
        <w:rPr>
          <w:rFonts w:ascii="Georgia" w:hAnsi="Georgia" w:cs="Times New Roman"/>
          <w:sz w:val="24"/>
          <w:szCs w:val="24"/>
        </w:rPr>
        <w:lastRenderedPageBreak/>
        <w:t>Members of the Board of Directors shall serve without financial compensation.</w:t>
      </w:r>
    </w:p>
    <w:p w14:paraId="5FE62D61" w14:textId="22F93057" w:rsidR="00F15AD5" w:rsidRPr="00F15AD5" w:rsidRDefault="00F15AD5" w:rsidP="00F15AD5">
      <w:pPr>
        <w:rPr>
          <w:rFonts w:ascii="Georgia" w:hAnsi="Georgia" w:cs="Times New Roman"/>
          <w:b/>
          <w:bCs/>
          <w:sz w:val="24"/>
          <w:szCs w:val="24"/>
        </w:rPr>
      </w:pPr>
      <w:r w:rsidRPr="00F15AD5">
        <w:rPr>
          <w:rFonts w:ascii="Georgia" w:hAnsi="Georgia" w:cs="Times New Roman"/>
          <w:b/>
          <w:bCs/>
          <w:sz w:val="24"/>
          <w:szCs w:val="24"/>
        </w:rPr>
        <w:t xml:space="preserve">ARTICLE </w:t>
      </w:r>
      <w:r w:rsidR="00024A88">
        <w:rPr>
          <w:rFonts w:ascii="Georgia" w:hAnsi="Georgia" w:cs="Times New Roman"/>
          <w:b/>
          <w:bCs/>
          <w:sz w:val="24"/>
          <w:szCs w:val="24"/>
        </w:rPr>
        <w:t>6</w:t>
      </w:r>
      <w:r w:rsidRPr="00F15AD5">
        <w:rPr>
          <w:rFonts w:ascii="Georgia" w:hAnsi="Georgia" w:cs="Times New Roman"/>
          <w:b/>
          <w:bCs/>
          <w:sz w:val="24"/>
          <w:szCs w:val="24"/>
        </w:rPr>
        <w:br/>
        <w:t>APPOINTED POSITIONS</w:t>
      </w:r>
    </w:p>
    <w:p w14:paraId="1C67D1F5" w14:textId="178E6AEC" w:rsidR="00F15AD5" w:rsidRPr="00024A88" w:rsidRDefault="00F15AD5" w:rsidP="00F15AD5">
      <w:pPr>
        <w:rPr>
          <w:rFonts w:ascii="Georgia" w:hAnsi="Georgia" w:cs="Times New Roman"/>
          <w:sz w:val="24"/>
          <w:szCs w:val="24"/>
        </w:rPr>
      </w:pPr>
      <w:r w:rsidRPr="00F15AD5">
        <w:rPr>
          <w:rFonts w:ascii="Georgia" w:hAnsi="Georgia" w:cs="Times New Roman"/>
          <w:sz w:val="24"/>
          <w:szCs w:val="24"/>
        </w:rPr>
        <w:t>SECTION 1:</w:t>
      </w:r>
      <w:r w:rsidRPr="00F15AD5">
        <w:rPr>
          <w:rFonts w:ascii="Georgia" w:hAnsi="Georgia" w:cs="Times New Roman"/>
          <w:sz w:val="24"/>
          <w:szCs w:val="24"/>
        </w:rPr>
        <w:br/>
        <w:t>The Board of Directors has the power to appoint any Ad Hoc position as deemed necessary.</w:t>
      </w:r>
      <w:r w:rsidR="00024A88">
        <w:rPr>
          <w:rFonts w:ascii="Georgia" w:hAnsi="Georgia" w:cs="Times New Roman"/>
          <w:sz w:val="24"/>
          <w:szCs w:val="24"/>
        </w:rPr>
        <w:t xml:space="preserve"> The president/director may appoint teachers and directors to each class, however the Board of Directors have the right to oversee this process </w:t>
      </w:r>
      <w:r w:rsidR="00024A88">
        <w:rPr>
          <w:rFonts w:ascii="Georgia" w:hAnsi="Georgia" w:cs="Times New Roman"/>
          <w:b/>
          <w:i/>
          <w:sz w:val="24"/>
          <w:szCs w:val="24"/>
        </w:rPr>
        <w:t>if need be.</w:t>
      </w:r>
    </w:p>
    <w:p w14:paraId="4499B4B1" w14:textId="780D78FD" w:rsidR="00F15AD5" w:rsidRPr="00F15AD5" w:rsidRDefault="00F15AD5" w:rsidP="00F15AD5">
      <w:pPr>
        <w:rPr>
          <w:rFonts w:ascii="Georgia" w:hAnsi="Georgia" w:cs="Times New Roman"/>
          <w:b/>
          <w:bCs/>
          <w:sz w:val="24"/>
          <w:szCs w:val="24"/>
        </w:rPr>
      </w:pPr>
      <w:r w:rsidRPr="00F15AD5">
        <w:rPr>
          <w:rFonts w:ascii="Georgia" w:hAnsi="Georgia" w:cs="Times New Roman"/>
          <w:b/>
          <w:bCs/>
          <w:sz w:val="24"/>
          <w:szCs w:val="24"/>
        </w:rPr>
        <w:t xml:space="preserve">ARTICLE </w:t>
      </w:r>
      <w:r w:rsidR="00024A88">
        <w:rPr>
          <w:rFonts w:ascii="Georgia" w:hAnsi="Georgia" w:cs="Times New Roman"/>
          <w:b/>
          <w:bCs/>
          <w:sz w:val="24"/>
          <w:szCs w:val="24"/>
        </w:rPr>
        <w:t>7</w:t>
      </w:r>
      <w:r w:rsidRPr="00F15AD5">
        <w:rPr>
          <w:rFonts w:ascii="Georgia" w:hAnsi="Georgia" w:cs="Times New Roman"/>
          <w:b/>
          <w:bCs/>
          <w:sz w:val="24"/>
          <w:szCs w:val="24"/>
        </w:rPr>
        <w:br/>
        <w:t>INDEMNIFICATION</w:t>
      </w:r>
    </w:p>
    <w:p w14:paraId="57B5C9D5" w14:textId="69CDFCAB" w:rsidR="00F15AD5" w:rsidRPr="00F15AD5" w:rsidRDefault="00F15AD5" w:rsidP="00F15AD5">
      <w:pPr>
        <w:rPr>
          <w:rFonts w:ascii="Georgia" w:hAnsi="Georgia" w:cs="Times New Roman"/>
          <w:sz w:val="24"/>
          <w:szCs w:val="24"/>
        </w:rPr>
      </w:pPr>
      <w:r w:rsidRPr="00F15AD5">
        <w:rPr>
          <w:rFonts w:ascii="Georgia" w:hAnsi="Georgia" w:cs="Times New Roman"/>
          <w:sz w:val="24"/>
          <w:szCs w:val="24"/>
        </w:rPr>
        <w:t xml:space="preserve">The Corporation shall indemnify its Board supporting members and Executive Board to the fullest extent permitted by </w:t>
      </w:r>
      <w:r w:rsidR="00024A88">
        <w:rPr>
          <w:rFonts w:ascii="Georgia" w:hAnsi="Georgia" w:cs="Times New Roman"/>
          <w:sz w:val="24"/>
          <w:szCs w:val="24"/>
        </w:rPr>
        <w:t>Massachusetts</w:t>
      </w:r>
      <w:r w:rsidRPr="00F15AD5">
        <w:rPr>
          <w:rFonts w:ascii="Georgia" w:hAnsi="Georgia" w:cs="Times New Roman"/>
          <w:sz w:val="24"/>
          <w:szCs w:val="24"/>
        </w:rPr>
        <w:t xml:space="preserve"> statutory or decisional law, as amended or interpreted, including the advancement of related expenses, upon a determination by the Board or independent legal counsel appointed by the Board (who may be regular counsel for the Corporation) made in accordance with applicable statutory standards; provided, however, that such indemnification shall be only to the extent permitted of organizations which are exempt from Federal Income Tax under section 501 (c) (3) of the Internal Revenue Code of 1986 or corresponding provisions of any future United States Internal Revenue Law.</w:t>
      </w:r>
    </w:p>
    <w:p w14:paraId="740CE0EB" w14:textId="5CD332B0" w:rsidR="00F15AD5" w:rsidRPr="00F15AD5" w:rsidRDefault="00F15AD5" w:rsidP="00F15AD5">
      <w:pPr>
        <w:rPr>
          <w:rFonts w:ascii="Georgia" w:hAnsi="Georgia" w:cs="Times New Roman"/>
          <w:sz w:val="24"/>
          <w:szCs w:val="24"/>
        </w:rPr>
      </w:pPr>
      <w:r w:rsidRPr="00F15AD5">
        <w:rPr>
          <w:rFonts w:ascii="Georgia" w:hAnsi="Georgia" w:cs="Times New Roman"/>
          <w:sz w:val="24"/>
          <w:szCs w:val="24"/>
        </w:rPr>
        <w:t xml:space="preserve">First created </w:t>
      </w:r>
      <w:r w:rsidR="00024A88">
        <w:rPr>
          <w:rFonts w:ascii="Georgia" w:hAnsi="Georgia" w:cs="Times New Roman"/>
          <w:sz w:val="24"/>
          <w:szCs w:val="24"/>
        </w:rPr>
        <w:t>March 10, 2018</w:t>
      </w:r>
      <w:bookmarkStart w:id="0" w:name="_GoBack"/>
      <w:bookmarkEnd w:id="0"/>
      <w:r w:rsidRPr="00F15AD5">
        <w:rPr>
          <w:rFonts w:ascii="Georgia" w:hAnsi="Georgia" w:cs="Times New Roman"/>
          <w:sz w:val="24"/>
          <w:szCs w:val="24"/>
        </w:rPr>
        <w:t xml:space="preserve"> </w:t>
      </w:r>
    </w:p>
    <w:p w14:paraId="4D7A60E9" w14:textId="77777777" w:rsidR="0074523C" w:rsidRPr="00F15AD5" w:rsidRDefault="0074523C">
      <w:pPr>
        <w:rPr>
          <w:rFonts w:ascii="Georgia" w:hAnsi="Georgia" w:cs="Times New Roman"/>
          <w:sz w:val="24"/>
          <w:szCs w:val="24"/>
        </w:rPr>
      </w:pPr>
    </w:p>
    <w:sectPr w:rsidR="0074523C" w:rsidRPr="00F1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44158"/>
    <w:multiLevelType w:val="multilevel"/>
    <w:tmpl w:val="3AD0C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5901D2D"/>
    <w:multiLevelType w:val="multilevel"/>
    <w:tmpl w:val="F634BF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64D5205"/>
    <w:multiLevelType w:val="multilevel"/>
    <w:tmpl w:val="A69A14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5F34DD3"/>
    <w:multiLevelType w:val="multilevel"/>
    <w:tmpl w:val="BCA8F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8CE5BF3"/>
    <w:multiLevelType w:val="multilevel"/>
    <w:tmpl w:val="6F4C58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D5"/>
    <w:rsid w:val="00024A88"/>
    <w:rsid w:val="001E3202"/>
    <w:rsid w:val="0054232A"/>
    <w:rsid w:val="0074523C"/>
    <w:rsid w:val="00837300"/>
    <w:rsid w:val="00DA73FB"/>
    <w:rsid w:val="00EC16AA"/>
    <w:rsid w:val="00F1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6150"/>
  <w15:chartTrackingRefBased/>
  <w15:docId w15:val="{FE919431-C9A0-47A3-9A50-B7819B69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08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Silvia</dc:creator>
  <cp:keywords/>
  <dc:description/>
  <cp:lastModifiedBy>Josef Silvia</cp:lastModifiedBy>
  <cp:revision>3</cp:revision>
  <dcterms:created xsi:type="dcterms:W3CDTF">2018-03-11T23:47:00Z</dcterms:created>
  <dcterms:modified xsi:type="dcterms:W3CDTF">2018-03-12T00:46:00Z</dcterms:modified>
</cp:coreProperties>
</file>